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EEE6" w14:textId="77777777" w:rsidR="00F630FC" w:rsidRDefault="00F630FC">
      <w:pPr>
        <w:pStyle w:val="Noparagraphstyle"/>
        <w:spacing w:line="240" w:lineRule="auto"/>
        <w:rPr>
          <w:rFonts w:ascii="Arial" w:hAnsi="Arial" w:cs="Optima LT Std"/>
          <w:sz w:val="20"/>
          <w:szCs w:val="22"/>
        </w:rPr>
      </w:pPr>
    </w:p>
    <w:p w14:paraId="5D7DEEE7" w14:textId="77777777" w:rsidR="00F630FC" w:rsidRDefault="00F630FC" w:rsidP="00F630FC">
      <w:pPr>
        <w:pStyle w:val="Noparagraphstyle"/>
        <w:spacing w:line="240" w:lineRule="auto"/>
        <w:jc w:val="right"/>
        <w:rPr>
          <w:rFonts w:ascii="Arial" w:hAnsi="Arial" w:cs="Optima LT Std"/>
          <w:sz w:val="20"/>
          <w:szCs w:val="22"/>
        </w:rPr>
      </w:pPr>
    </w:p>
    <w:p w14:paraId="5D7DEEE8" w14:textId="77777777" w:rsidR="00F630FC" w:rsidRDefault="00F630FC">
      <w:pPr>
        <w:pStyle w:val="Noparagraphstyle"/>
        <w:spacing w:line="240" w:lineRule="auto"/>
        <w:rPr>
          <w:rFonts w:ascii="Arial" w:hAnsi="Arial" w:cs="Optima LT Std"/>
          <w:sz w:val="20"/>
          <w:szCs w:val="22"/>
        </w:rPr>
      </w:pPr>
    </w:p>
    <w:p w14:paraId="5D7DEEE9" w14:textId="77777777" w:rsidR="00F630FC" w:rsidRDefault="00F630FC">
      <w:pPr>
        <w:pStyle w:val="Noparagraphstyle"/>
        <w:spacing w:line="240" w:lineRule="auto"/>
        <w:rPr>
          <w:rFonts w:ascii="Arial" w:hAnsi="Arial" w:cs="Optima LT Std"/>
          <w:sz w:val="20"/>
          <w:szCs w:val="22"/>
        </w:rPr>
      </w:pPr>
    </w:p>
    <w:p w14:paraId="5D7DEEEB" w14:textId="77777777" w:rsidR="00F630FC" w:rsidRPr="007A27A7" w:rsidRDefault="00F630FC">
      <w:pPr>
        <w:pStyle w:val="Noparagraphstyle"/>
        <w:spacing w:line="240" w:lineRule="auto"/>
        <w:rPr>
          <w:rFonts w:ascii="Arial" w:hAnsi="Arial" w:cs="Arial"/>
          <w:sz w:val="20"/>
          <w:szCs w:val="20"/>
        </w:rPr>
      </w:pPr>
    </w:p>
    <w:p w14:paraId="11EF8EDC" w14:textId="32FBCB8A" w:rsidR="007A27A7" w:rsidRPr="007A27A7" w:rsidRDefault="007A27A7" w:rsidP="44B92694">
      <w:pPr>
        <w:pStyle w:val="Titleoffactsheetfollower"/>
        <w:spacing w:line="360" w:lineRule="auto"/>
        <w:ind w:left="0" w:right="-896"/>
        <w:jc w:val="both"/>
        <w:rPr>
          <w:rFonts w:cs="Arial"/>
          <w:color w:val="000000" w:themeColor="text1"/>
        </w:rPr>
      </w:pPr>
      <w:r w:rsidRPr="44B92694">
        <w:rPr>
          <w:rFonts w:cs="Arial"/>
          <w:color w:val="000000" w:themeColor="text1"/>
        </w:rPr>
        <w:t xml:space="preserve">Invitation to the Bachelor of Actuarial Studies (Honours) Degree </w:t>
      </w:r>
      <w:r w:rsidR="00315726">
        <w:rPr>
          <w:rFonts w:cs="Arial"/>
          <w:color w:val="000000" w:themeColor="text1"/>
        </w:rPr>
        <w:t>2</w:t>
      </w:r>
      <w:r w:rsidR="00315726" w:rsidRPr="00315726">
        <w:rPr>
          <w:rFonts w:cs="Arial"/>
          <w:color w:val="000000" w:themeColor="text1"/>
          <w:vertAlign w:val="superscript"/>
        </w:rPr>
        <w:t>nd</w:t>
      </w:r>
      <w:r w:rsidR="566A6780" w:rsidRPr="44B92694">
        <w:rPr>
          <w:rFonts w:cs="Arial"/>
          <w:color w:val="000000" w:themeColor="text1"/>
        </w:rPr>
        <w:t xml:space="preserve"> </w:t>
      </w:r>
      <w:r w:rsidRPr="44B92694">
        <w:rPr>
          <w:rFonts w:cs="Arial"/>
          <w:color w:val="000000" w:themeColor="text1"/>
        </w:rPr>
        <w:t>Information Session</w:t>
      </w:r>
    </w:p>
    <w:p w14:paraId="1B06C89A" w14:textId="77777777" w:rsidR="007A27A7" w:rsidRDefault="007A27A7" w:rsidP="00623548">
      <w:pPr>
        <w:pStyle w:val="Titleoffactsheetfollower"/>
        <w:spacing w:line="360" w:lineRule="auto"/>
        <w:ind w:left="0" w:right="-896"/>
        <w:jc w:val="both"/>
        <w:rPr>
          <w:rFonts w:cs="Arial"/>
          <w:b w:val="0"/>
          <w:color w:val="000000" w:themeColor="text1"/>
          <w:szCs w:val="20"/>
        </w:rPr>
      </w:pPr>
    </w:p>
    <w:p w14:paraId="2E485122" w14:textId="26C82809" w:rsidR="007A27A7" w:rsidRDefault="007A27A7" w:rsidP="00623548">
      <w:pPr>
        <w:pStyle w:val="Titleoffactsheetfollower"/>
        <w:spacing w:line="360" w:lineRule="auto"/>
        <w:ind w:left="0" w:right="-896"/>
        <w:jc w:val="both"/>
        <w:rPr>
          <w:rFonts w:cs="Arial"/>
          <w:b w:val="0"/>
          <w:color w:val="000000" w:themeColor="text1"/>
          <w:szCs w:val="20"/>
        </w:rPr>
      </w:pPr>
      <w:r w:rsidRPr="007A27A7">
        <w:rPr>
          <w:rFonts w:cs="Arial"/>
          <w:b w:val="0"/>
          <w:color w:val="000000" w:themeColor="text1"/>
          <w:szCs w:val="20"/>
        </w:rPr>
        <w:t>Dear Students,</w:t>
      </w:r>
    </w:p>
    <w:p w14:paraId="57A99D84" w14:textId="77777777" w:rsidR="0075130D" w:rsidRDefault="00EC66DF" w:rsidP="0075130D">
      <w:pPr>
        <w:pStyle w:val="Titleoffactsheetfollower"/>
        <w:spacing w:line="360" w:lineRule="auto"/>
        <w:ind w:left="0" w:right="-896"/>
        <w:jc w:val="both"/>
        <w:rPr>
          <w:rFonts w:cs="Arial"/>
          <w:b w:val="0"/>
          <w:color w:val="000000" w:themeColor="text1"/>
        </w:rPr>
      </w:pPr>
      <w:r w:rsidRPr="554A3E83">
        <w:rPr>
          <w:rFonts w:cs="Arial"/>
          <w:b w:val="0"/>
          <w:color w:val="000000" w:themeColor="text1"/>
          <w:lang w:eastAsia="zh-CN"/>
        </w:rPr>
        <w:t>Hope</w:t>
      </w:r>
      <w:r w:rsidRPr="554A3E83">
        <w:rPr>
          <w:rFonts w:cs="Arial"/>
          <w:b w:val="0"/>
          <w:color w:val="000000" w:themeColor="text1"/>
        </w:rPr>
        <w:t xml:space="preserve"> you</w:t>
      </w:r>
      <w:r w:rsidR="01353ABE" w:rsidRPr="554A3E83">
        <w:rPr>
          <w:rFonts w:cs="Arial"/>
          <w:b w:val="0"/>
          <w:color w:val="000000" w:themeColor="text1"/>
        </w:rPr>
        <w:t xml:space="preserve"> have a great start of you</w:t>
      </w:r>
      <w:r w:rsidR="0075130D">
        <w:rPr>
          <w:rFonts w:cs="Arial"/>
          <w:b w:val="0"/>
          <w:color w:val="000000" w:themeColor="text1"/>
        </w:rPr>
        <w:t>r</w:t>
      </w:r>
      <w:r w:rsidR="01353ABE" w:rsidRPr="554A3E83">
        <w:rPr>
          <w:rFonts w:cs="Arial"/>
          <w:b w:val="0"/>
          <w:color w:val="000000" w:themeColor="text1"/>
        </w:rPr>
        <w:t xml:space="preserve"> new term!</w:t>
      </w:r>
      <w:r w:rsidR="00737227" w:rsidRPr="554A3E83">
        <w:rPr>
          <w:rFonts w:cs="Arial"/>
          <w:b w:val="0"/>
          <w:color w:val="000000" w:themeColor="text1"/>
        </w:rPr>
        <w:t xml:space="preserve"> </w:t>
      </w:r>
    </w:p>
    <w:p w14:paraId="3255D8C3" w14:textId="36C22B8F" w:rsidR="0075130D" w:rsidRDefault="007A27A7" w:rsidP="0075130D">
      <w:pPr>
        <w:pStyle w:val="Titleoffactsheetfollower"/>
        <w:spacing w:line="360" w:lineRule="auto"/>
        <w:ind w:left="0" w:right="-896"/>
        <w:jc w:val="both"/>
        <w:rPr>
          <w:rFonts w:cs="Arial"/>
          <w:b w:val="0"/>
          <w:color w:val="000000" w:themeColor="text1"/>
          <w:szCs w:val="20"/>
        </w:rPr>
      </w:pPr>
      <w:r w:rsidRPr="554A3E83">
        <w:rPr>
          <w:rFonts w:cs="Arial"/>
          <w:b w:val="0"/>
          <w:color w:val="000000" w:themeColor="text1"/>
        </w:rPr>
        <w:t xml:space="preserve">The School of Risk and Actuarial Studies will be hosting </w:t>
      </w:r>
      <w:r w:rsidR="682510A7" w:rsidRPr="554A3E83">
        <w:rPr>
          <w:rFonts w:cs="Arial"/>
          <w:b w:val="0"/>
          <w:color w:val="000000" w:themeColor="text1"/>
        </w:rPr>
        <w:t xml:space="preserve">the </w:t>
      </w:r>
      <w:r w:rsidR="00315726">
        <w:rPr>
          <w:rFonts w:cs="Arial"/>
          <w:b w:val="0"/>
          <w:color w:val="000000" w:themeColor="text1"/>
        </w:rPr>
        <w:t>second</w:t>
      </w:r>
      <w:r w:rsidRPr="554A3E83">
        <w:rPr>
          <w:rFonts w:cs="Arial"/>
          <w:b w:val="0"/>
          <w:color w:val="000000" w:themeColor="text1"/>
        </w:rPr>
        <w:t xml:space="preserve"> </w:t>
      </w:r>
      <w:r w:rsidRPr="554A3E83">
        <w:rPr>
          <w:rFonts w:cs="Arial"/>
          <w:color w:val="000000" w:themeColor="text1"/>
        </w:rPr>
        <w:t>information session</w:t>
      </w:r>
      <w:r w:rsidRPr="554A3E83">
        <w:rPr>
          <w:rFonts w:cs="Arial"/>
          <w:b w:val="0"/>
          <w:color w:val="000000" w:themeColor="text1"/>
        </w:rPr>
        <w:t xml:space="preserve"> for the Honours program on </w:t>
      </w:r>
      <w:r w:rsidR="6CD28E5C" w:rsidRPr="554A3E83">
        <w:rPr>
          <w:rFonts w:cs="Arial"/>
          <w:bCs/>
          <w:color w:val="000000" w:themeColor="text1"/>
        </w:rPr>
        <w:t>Thursd</w:t>
      </w:r>
      <w:r w:rsidR="00D25DB4" w:rsidRPr="554A3E83">
        <w:rPr>
          <w:rFonts w:cs="Arial"/>
          <w:bCs/>
          <w:color w:val="000000" w:themeColor="text1"/>
        </w:rPr>
        <w:t>ay</w:t>
      </w:r>
      <w:r w:rsidRPr="554A3E83">
        <w:rPr>
          <w:rFonts w:cs="Arial"/>
          <w:color w:val="000000" w:themeColor="text1"/>
        </w:rPr>
        <w:t xml:space="preserve">, the </w:t>
      </w:r>
      <w:r w:rsidR="00FF0A1D">
        <w:rPr>
          <w:rFonts w:cs="Arial"/>
          <w:color w:val="000000" w:themeColor="text1"/>
        </w:rPr>
        <w:t>7</w:t>
      </w:r>
      <w:r w:rsidRPr="554A3E83">
        <w:rPr>
          <w:rFonts w:cs="Arial"/>
          <w:color w:val="000000" w:themeColor="text1"/>
          <w:vertAlign w:val="superscript"/>
        </w:rPr>
        <w:t xml:space="preserve">th </w:t>
      </w:r>
      <w:r w:rsidRPr="554A3E83">
        <w:rPr>
          <w:rFonts w:cs="Arial"/>
          <w:color w:val="000000" w:themeColor="text1"/>
        </w:rPr>
        <w:t xml:space="preserve">of </w:t>
      </w:r>
      <w:r w:rsidR="00FF0A1D">
        <w:rPr>
          <w:rFonts w:cs="Arial"/>
          <w:color w:val="000000" w:themeColor="text1"/>
        </w:rPr>
        <w:t>October</w:t>
      </w:r>
      <w:r w:rsidRPr="554A3E83">
        <w:rPr>
          <w:rFonts w:cs="Arial"/>
          <w:color w:val="000000" w:themeColor="text1"/>
        </w:rPr>
        <w:t xml:space="preserve"> 20</w:t>
      </w:r>
      <w:r w:rsidR="00420C3D" w:rsidRPr="554A3E83">
        <w:rPr>
          <w:rFonts w:cs="Arial"/>
          <w:color w:val="000000" w:themeColor="text1"/>
        </w:rPr>
        <w:t>2</w:t>
      </w:r>
      <w:r w:rsidR="00103EC0">
        <w:rPr>
          <w:rFonts w:cs="Arial"/>
          <w:color w:val="000000" w:themeColor="text1"/>
        </w:rPr>
        <w:t>1</w:t>
      </w:r>
      <w:r w:rsidRPr="554A3E83">
        <w:rPr>
          <w:rFonts w:cs="Arial"/>
          <w:color w:val="000000" w:themeColor="text1"/>
        </w:rPr>
        <w:t xml:space="preserve"> from 1</w:t>
      </w:r>
      <w:r w:rsidR="00FF0A1D">
        <w:rPr>
          <w:rFonts w:cs="Arial"/>
          <w:color w:val="000000" w:themeColor="text1"/>
        </w:rPr>
        <w:t>0</w:t>
      </w:r>
      <w:r w:rsidRPr="554A3E83">
        <w:rPr>
          <w:rFonts w:cs="Arial"/>
          <w:color w:val="000000" w:themeColor="text1"/>
        </w:rPr>
        <w:t>:00</w:t>
      </w:r>
      <w:r w:rsidR="06D6B628" w:rsidRPr="554A3E83">
        <w:rPr>
          <w:rFonts w:cs="Arial"/>
          <w:color w:val="000000" w:themeColor="text1"/>
        </w:rPr>
        <w:t xml:space="preserve"> </w:t>
      </w:r>
      <w:r w:rsidRPr="554A3E83">
        <w:rPr>
          <w:rFonts w:cs="Arial"/>
          <w:color w:val="000000" w:themeColor="text1"/>
        </w:rPr>
        <w:t xml:space="preserve">– </w:t>
      </w:r>
      <w:r w:rsidR="009B1C4C" w:rsidRPr="554A3E83">
        <w:rPr>
          <w:rFonts w:cs="Arial"/>
          <w:color w:val="000000" w:themeColor="text1"/>
        </w:rPr>
        <w:t>1</w:t>
      </w:r>
      <w:r w:rsidR="00FF0A1D">
        <w:rPr>
          <w:rFonts w:cs="Arial"/>
          <w:color w:val="000000" w:themeColor="text1"/>
        </w:rPr>
        <w:t>1</w:t>
      </w:r>
      <w:r w:rsidRPr="554A3E83">
        <w:rPr>
          <w:rFonts w:cs="Arial"/>
          <w:color w:val="000000" w:themeColor="text1"/>
        </w:rPr>
        <w:t>:</w:t>
      </w:r>
      <w:r w:rsidR="00103EC0">
        <w:rPr>
          <w:rFonts w:cs="Arial"/>
          <w:color w:val="000000" w:themeColor="text1"/>
        </w:rPr>
        <w:t>3</w:t>
      </w:r>
      <w:r w:rsidRPr="554A3E83">
        <w:rPr>
          <w:rFonts w:cs="Arial"/>
          <w:color w:val="000000" w:themeColor="text1"/>
        </w:rPr>
        <w:t>0</w:t>
      </w:r>
      <w:r w:rsidR="00FF0A1D">
        <w:rPr>
          <w:rFonts w:cs="Arial"/>
          <w:color w:val="000000" w:themeColor="text1"/>
        </w:rPr>
        <w:t>a</w:t>
      </w:r>
      <w:r w:rsidRPr="554A3E83">
        <w:rPr>
          <w:rFonts w:cs="Arial"/>
          <w:color w:val="000000" w:themeColor="text1"/>
        </w:rPr>
        <w:t xml:space="preserve">m </w:t>
      </w:r>
      <w:r w:rsidR="00FF0A1D">
        <w:rPr>
          <w:rFonts w:cs="Arial"/>
          <w:color w:val="000000" w:themeColor="text1"/>
        </w:rPr>
        <w:t>online</w:t>
      </w:r>
      <w:r w:rsidRPr="554A3E83">
        <w:rPr>
          <w:rFonts w:cs="Arial"/>
          <w:b w:val="0"/>
          <w:color w:val="000000" w:themeColor="text1"/>
        </w:rPr>
        <w:t xml:space="preserve">. </w:t>
      </w:r>
      <w:r w:rsidR="0075130D" w:rsidRPr="007A27A7">
        <w:rPr>
          <w:rFonts w:cs="Arial"/>
          <w:b w:val="0"/>
          <w:color w:val="000000" w:themeColor="text1"/>
          <w:szCs w:val="20"/>
        </w:rPr>
        <w:t xml:space="preserve">All interested students are encouraged to come and receive first-hand information about the Honours program and the broad range of opportunities available to Honours students. </w:t>
      </w:r>
      <w:r w:rsidR="00AB0931">
        <w:rPr>
          <w:rFonts w:cs="Arial"/>
          <w:b w:val="0"/>
          <w:color w:val="000000" w:themeColor="text1"/>
          <w:szCs w:val="20"/>
        </w:rPr>
        <w:t>The 2</w:t>
      </w:r>
      <w:r w:rsidR="00AB0931" w:rsidRPr="00AB0931">
        <w:rPr>
          <w:rFonts w:cs="Arial"/>
          <w:b w:val="0"/>
          <w:color w:val="000000" w:themeColor="text1"/>
          <w:szCs w:val="20"/>
          <w:vertAlign w:val="superscript"/>
        </w:rPr>
        <w:t>nd</w:t>
      </w:r>
      <w:r w:rsidR="00AB0931">
        <w:rPr>
          <w:rFonts w:cs="Arial"/>
          <w:b w:val="0"/>
          <w:color w:val="000000" w:themeColor="text1"/>
          <w:szCs w:val="20"/>
        </w:rPr>
        <w:t xml:space="preserve"> Honours Information Session is </w:t>
      </w:r>
      <w:proofErr w:type="gramStart"/>
      <w:r w:rsidR="00AB0931">
        <w:rPr>
          <w:rFonts w:cs="Arial"/>
          <w:b w:val="0"/>
          <w:color w:val="000000" w:themeColor="text1"/>
          <w:szCs w:val="20"/>
        </w:rPr>
        <w:t>similar to</w:t>
      </w:r>
      <w:proofErr w:type="gramEnd"/>
      <w:r w:rsidR="00E04687">
        <w:rPr>
          <w:rFonts w:cs="Arial"/>
          <w:b w:val="0"/>
          <w:color w:val="000000" w:themeColor="text1"/>
          <w:szCs w:val="20"/>
        </w:rPr>
        <w:t xml:space="preserve"> the 1</w:t>
      </w:r>
      <w:r w:rsidR="00E04687" w:rsidRPr="00E04687">
        <w:rPr>
          <w:rFonts w:cs="Arial"/>
          <w:b w:val="0"/>
          <w:color w:val="000000" w:themeColor="text1"/>
          <w:szCs w:val="20"/>
          <w:vertAlign w:val="superscript"/>
        </w:rPr>
        <w:t>st</w:t>
      </w:r>
      <w:r w:rsidR="00E04687">
        <w:rPr>
          <w:rFonts w:cs="Arial"/>
          <w:b w:val="0"/>
          <w:color w:val="000000" w:themeColor="text1"/>
          <w:szCs w:val="20"/>
        </w:rPr>
        <w:t xml:space="preserve"> Honours information session held in June</w:t>
      </w:r>
      <w:r w:rsidR="00BA2035">
        <w:rPr>
          <w:rFonts w:cs="Arial"/>
          <w:b w:val="0"/>
          <w:color w:val="000000" w:themeColor="text1"/>
          <w:szCs w:val="20"/>
        </w:rPr>
        <w:t>, so if you have already attended the 1</w:t>
      </w:r>
      <w:r w:rsidR="00BA2035" w:rsidRPr="00BA2035">
        <w:rPr>
          <w:rFonts w:cs="Arial"/>
          <w:b w:val="0"/>
          <w:color w:val="000000" w:themeColor="text1"/>
          <w:szCs w:val="20"/>
          <w:vertAlign w:val="superscript"/>
        </w:rPr>
        <w:t>st</w:t>
      </w:r>
      <w:r w:rsidR="00BA2035">
        <w:rPr>
          <w:rFonts w:cs="Arial"/>
          <w:b w:val="0"/>
          <w:color w:val="000000" w:themeColor="text1"/>
          <w:szCs w:val="20"/>
        </w:rPr>
        <w:t xml:space="preserve"> Honours Information Session, there is no need to attend this one. </w:t>
      </w:r>
    </w:p>
    <w:p w14:paraId="275D5C92" w14:textId="520DDDB9" w:rsidR="007A27A7" w:rsidRDefault="0075130D" w:rsidP="44B92694">
      <w:pPr>
        <w:pStyle w:val="Titleoffactsheetfollower"/>
        <w:spacing w:line="360" w:lineRule="auto"/>
        <w:ind w:left="0" w:right="-896"/>
        <w:jc w:val="both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T</w:t>
      </w:r>
      <w:r w:rsidR="00D8290D" w:rsidRPr="554A3E83">
        <w:rPr>
          <w:rFonts w:cs="Arial"/>
          <w:b w:val="0"/>
          <w:color w:val="000000" w:themeColor="text1"/>
        </w:rPr>
        <w:t xml:space="preserve">he </w:t>
      </w:r>
      <w:r w:rsidR="00507472" w:rsidRPr="554A3E83">
        <w:rPr>
          <w:rFonts w:cs="Arial"/>
          <w:b w:val="0"/>
          <w:color w:val="000000" w:themeColor="text1"/>
        </w:rPr>
        <w:t>info session</w:t>
      </w:r>
      <w:r w:rsidR="00D8290D" w:rsidRPr="554A3E83">
        <w:rPr>
          <w:rFonts w:cs="Arial"/>
          <w:b w:val="0"/>
          <w:color w:val="000000" w:themeColor="text1"/>
        </w:rPr>
        <w:t xml:space="preserve"> will </w:t>
      </w:r>
      <w:r>
        <w:rPr>
          <w:rFonts w:cs="Arial"/>
          <w:b w:val="0"/>
          <w:color w:val="000000" w:themeColor="text1"/>
        </w:rPr>
        <w:t>sta</w:t>
      </w:r>
      <w:r w:rsidR="001826C8">
        <w:rPr>
          <w:rFonts w:cs="Arial"/>
          <w:b w:val="0"/>
          <w:color w:val="000000" w:themeColor="text1"/>
        </w:rPr>
        <w:t>r</w:t>
      </w:r>
      <w:r>
        <w:rPr>
          <w:rFonts w:cs="Arial"/>
          <w:b w:val="0"/>
          <w:color w:val="000000" w:themeColor="text1"/>
        </w:rPr>
        <w:t xml:space="preserve">t with </w:t>
      </w:r>
      <w:r w:rsidR="00B80AE6" w:rsidRPr="554A3E83">
        <w:rPr>
          <w:rFonts w:cs="Arial"/>
          <w:b w:val="0"/>
          <w:color w:val="000000" w:themeColor="text1"/>
        </w:rPr>
        <w:t xml:space="preserve">a </w:t>
      </w:r>
      <w:r w:rsidR="005F5ADE" w:rsidRPr="554A3E83">
        <w:rPr>
          <w:rFonts w:cs="Arial"/>
          <w:b w:val="0"/>
          <w:color w:val="000000" w:themeColor="text1"/>
        </w:rPr>
        <w:t>brief introduction</w:t>
      </w:r>
      <w:r w:rsidR="00A71474" w:rsidRPr="554A3E83">
        <w:rPr>
          <w:rFonts w:cs="Arial"/>
          <w:b w:val="0"/>
          <w:color w:val="000000" w:themeColor="text1"/>
        </w:rPr>
        <w:t xml:space="preserve"> of </w:t>
      </w:r>
      <w:r w:rsidR="00A47199" w:rsidRPr="554A3E83">
        <w:rPr>
          <w:rFonts w:cs="Arial"/>
          <w:b w:val="0"/>
          <w:color w:val="000000" w:themeColor="text1"/>
        </w:rPr>
        <w:t xml:space="preserve">the Bachelor of Actuarial Studies </w:t>
      </w:r>
      <w:r w:rsidR="00AD735F" w:rsidRPr="554A3E83">
        <w:rPr>
          <w:rFonts w:cs="Arial"/>
          <w:b w:val="0"/>
          <w:color w:val="000000" w:themeColor="text1"/>
        </w:rPr>
        <w:t>(H</w:t>
      </w:r>
      <w:r w:rsidR="00A71474" w:rsidRPr="554A3E83">
        <w:rPr>
          <w:rFonts w:cs="Arial"/>
          <w:b w:val="0"/>
          <w:color w:val="000000" w:themeColor="text1"/>
        </w:rPr>
        <w:t>onours</w:t>
      </w:r>
      <w:r w:rsidR="00AD735F" w:rsidRPr="554A3E83">
        <w:rPr>
          <w:rFonts w:cs="Arial"/>
          <w:b w:val="0"/>
          <w:color w:val="000000" w:themeColor="text1"/>
        </w:rPr>
        <w:t>)</w:t>
      </w:r>
      <w:r w:rsidR="00A71474" w:rsidRPr="554A3E83">
        <w:rPr>
          <w:rFonts w:cs="Arial"/>
          <w:b w:val="0"/>
          <w:color w:val="000000" w:themeColor="text1"/>
        </w:rPr>
        <w:t xml:space="preserve"> </w:t>
      </w:r>
      <w:r w:rsidR="00A47199" w:rsidRPr="554A3E83">
        <w:rPr>
          <w:rFonts w:cs="Arial"/>
          <w:b w:val="0"/>
          <w:color w:val="000000" w:themeColor="text1"/>
        </w:rPr>
        <w:t>degree</w:t>
      </w:r>
      <w:r w:rsidR="00737227" w:rsidRPr="554A3E83">
        <w:rPr>
          <w:rFonts w:cs="Arial"/>
          <w:b w:val="0"/>
          <w:color w:val="000000" w:themeColor="text1"/>
        </w:rPr>
        <w:t xml:space="preserve"> and application process</w:t>
      </w:r>
      <w:r>
        <w:rPr>
          <w:rFonts w:cs="Arial"/>
          <w:b w:val="0"/>
          <w:color w:val="000000" w:themeColor="text1"/>
        </w:rPr>
        <w:t>, and then is followed by a</w:t>
      </w:r>
      <w:r w:rsidR="007A27A7" w:rsidRPr="554A3E83">
        <w:rPr>
          <w:rFonts w:cs="Arial"/>
          <w:b w:val="0"/>
          <w:color w:val="000000" w:themeColor="text1"/>
        </w:rPr>
        <w:t xml:space="preserve">cademics </w:t>
      </w:r>
      <w:r w:rsidR="000D6FD5" w:rsidRPr="554A3E83">
        <w:rPr>
          <w:rFonts w:cs="Arial"/>
          <w:b w:val="0"/>
          <w:color w:val="000000" w:themeColor="text1"/>
        </w:rPr>
        <w:t>present</w:t>
      </w:r>
      <w:r>
        <w:rPr>
          <w:rFonts w:cs="Arial"/>
          <w:b w:val="0"/>
          <w:color w:val="000000" w:themeColor="text1"/>
        </w:rPr>
        <w:t>ing</w:t>
      </w:r>
      <w:r w:rsidR="000D6FD5" w:rsidRPr="554A3E83">
        <w:rPr>
          <w:rFonts w:cs="Arial"/>
          <w:b w:val="0"/>
          <w:color w:val="000000" w:themeColor="text1"/>
        </w:rPr>
        <w:t xml:space="preserve"> </w:t>
      </w:r>
      <w:r w:rsidR="00D8290D" w:rsidRPr="554A3E83">
        <w:rPr>
          <w:rFonts w:cs="Arial"/>
          <w:b w:val="0"/>
          <w:color w:val="000000" w:themeColor="text1"/>
        </w:rPr>
        <w:t xml:space="preserve">to you their research projects and potential honours topics for the </w:t>
      </w:r>
      <w:r w:rsidR="007A27A7" w:rsidRPr="554A3E83">
        <w:rPr>
          <w:rFonts w:cs="Arial"/>
          <w:b w:val="0"/>
          <w:color w:val="000000" w:themeColor="text1"/>
        </w:rPr>
        <w:t>20</w:t>
      </w:r>
      <w:r w:rsidR="00D8290D" w:rsidRPr="554A3E83">
        <w:rPr>
          <w:rFonts w:cs="Arial"/>
          <w:b w:val="0"/>
          <w:color w:val="000000" w:themeColor="text1"/>
        </w:rPr>
        <w:t>2</w:t>
      </w:r>
      <w:r w:rsidR="00103EC0">
        <w:rPr>
          <w:rFonts w:cs="Arial"/>
          <w:b w:val="0"/>
          <w:color w:val="000000" w:themeColor="text1"/>
        </w:rPr>
        <w:t>2</w:t>
      </w:r>
      <w:r w:rsidR="007A27A7" w:rsidRPr="554A3E83">
        <w:rPr>
          <w:rFonts w:cs="Arial"/>
          <w:b w:val="0"/>
          <w:color w:val="000000" w:themeColor="text1"/>
        </w:rPr>
        <w:t xml:space="preserve"> academic year.</w:t>
      </w:r>
      <w:r w:rsidR="5BCD0C4C" w:rsidRPr="554A3E83">
        <w:rPr>
          <w:rFonts w:cs="Arial"/>
          <w:b w:val="0"/>
          <w:color w:val="000000" w:themeColor="text1"/>
        </w:rPr>
        <w:t xml:space="preserve"> </w:t>
      </w:r>
      <w:r w:rsidR="00103EC0">
        <w:rPr>
          <w:rFonts w:cs="Arial"/>
          <w:b w:val="0"/>
          <w:color w:val="000000" w:themeColor="text1"/>
        </w:rPr>
        <w:t xml:space="preserve">You will have the opportunity to interact with academics during the session. </w:t>
      </w:r>
    </w:p>
    <w:p w14:paraId="1459FD2D" w14:textId="58F2737B" w:rsidR="007A27A7" w:rsidRDefault="007A27A7" w:rsidP="00623548">
      <w:pPr>
        <w:pStyle w:val="Titleoffactsheetfollower"/>
        <w:spacing w:line="360" w:lineRule="auto"/>
        <w:ind w:left="0" w:right="-896"/>
        <w:jc w:val="both"/>
        <w:rPr>
          <w:rFonts w:cs="Arial"/>
          <w:b w:val="0"/>
          <w:color w:val="000000" w:themeColor="text1"/>
          <w:szCs w:val="20"/>
        </w:rPr>
      </w:pPr>
      <w:r w:rsidRPr="007A27A7">
        <w:rPr>
          <w:rFonts w:cs="Arial"/>
          <w:b w:val="0"/>
          <w:color w:val="000000" w:themeColor="text1"/>
          <w:szCs w:val="20"/>
        </w:rPr>
        <w:t xml:space="preserve">The School of Risk and Actuarial Studies has strong ties with the industry and </w:t>
      </w:r>
      <w:r w:rsidR="0075130D">
        <w:rPr>
          <w:rFonts w:cs="Arial"/>
          <w:b w:val="0"/>
          <w:color w:val="000000" w:themeColor="text1"/>
          <w:szCs w:val="20"/>
        </w:rPr>
        <w:t xml:space="preserve">many </w:t>
      </w:r>
      <w:r w:rsidRPr="007A27A7">
        <w:rPr>
          <w:rFonts w:cs="Arial"/>
          <w:b w:val="0"/>
          <w:color w:val="000000" w:themeColor="text1"/>
          <w:szCs w:val="20"/>
        </w:rPr>
        <w:t>of the Honours projects are industry orientated. An Honours degree provides an opportunity to gain skills in research, writing and oral communication</w:t>
      </w:r>
      <w:r w:rsidR="0075130D">
        <w:rPr>
          <w:rFonts w:cs="Arial"/>
          <w:b w:val="0"/>
          <w:color w:val="000000" w:themeColor="text1"/>
          <w:szCs w:val="20"/>
        </w:rPr>
        <w:t>,</w:t>
      </w:r>
      <w:r w:rsidRPr="007A27A7">
        <w:rPr>
          <w:rFonts w:cs="Arial"/>
          <w:b w:val="0"/>
          <w:color w:val="000000" w:themeColor="text1"/>
          <w:szCs w:val="20"/>
        </w:rPr>
        <w:t xml:space="preserve"> and </w:t>
      </w:r>
      <w:r w:rsidR="0075130D">
        <w:rPr>
          <w:rFonts w:cs="Arial"/>
          <w:b w:val="0"/>
          <w:color w:val="000000" w:themeColor="text1"/>
          <w:szCs w:val="20"/>
        </w:rPr>
        <w:t xml:space="preserve">thus </w:t>
      </w:r>
      <w:r w:rsidRPr="007A27A7">
        <w:rPr>
          <w:rFonts w:cs="Arial"/>
          <w:b w:val="0"/>
          <w:color w:val="000000" w:themeColor="text1"/>
          <w:szCs w:val="20"/>
        </w:rPr>
        <w:t>our Honours students are highly sought by industry.</w:t>
      </w:r>
    </w:p>
    <w:p w14:paraId="6EFDB19A" w14:textId="6980DD34" w:rsidR="007A27A7" w:rsidRDefault="007A27A7" w:rsidP="4648EC00">
      <w:pPr>
        <w:pStyle w:val="Titleoffactsheetfollower"/>
        <w:spacing w:line="360" w:lineRule="auto"/>
        <w:ind w:left="0" w:right="-896"/>
        <w:jc w:val="both"/>
        <w:rPr>
          <w:rFonts w:cs="Arial"/>
          <w:b w:val="0"/>
          <w:color w:val="000000" w:themeColor="text1"/>
        </w:rPr>
      </w:pPr>
      <w:r w:rsidRPr="4648EC00">
        <w:rPr>
          <w:rFonts w:cs="Arial"/>
          <w:b w:val="0"/>
          <w:color w:val="000000" w:themeColor="text1"/>
        </w:rPr>
        <w:t xml:space="preserve">For </w:t>
      </w:r>
      <w:r w:rsidR="0026664F" w:rsidRPr="4648EC00">
        <w:rPr>
          <w:rFonts w:cs="Arial"/>
          <w:b w:val="0"/>
          <w:color w:val="000000" w:themeColor="text1"/>
        </w:rPr>
        <w:t>planning</w:t>
      </w:r>
      <w:r w:rsidRPr="4648EC00">
        <w:rPr>
          <w:rFonts w:cs="Arial"/>
          <w:b w:val="0"/>
          <w:color w:val="000000" w:themeColor="text1"/>
        </w:rPr>
        <w:t xml:space="preserve"> purposes please </w:t>
      </w:r>
      <w:r w:rsidR="00103EC0">
        <w:rPr>
          <w:rFonts w:cs="Arial"/>
          <w:color w:val="000000" w:themeColor="text1"/>
        </w:rPr>
        <w:t xml:space="preserve">register via this </w:t>
      </w:r>
      <w:hyperlink r:id="rId11" w:history="1">
        <w:r w:rsidR="00103EC0" w:rsidRPr="00103EC0">
          <w:rPr>
            <w:rStyle w:val="Hyperlink"/>
            <w:rFonts w:cs="Arial"/>
          </w:rPr>
          <w:t>Registration Form</w:t>
        </w:r>
      </w:hyperlink>
      <w:r w:rsidR="00103EC0">
        <w:rPr>
          <w:rFonts w:cs="Arial"/>
          <w:color w:val="000000" w:themeColor="text1"/>
        </w:rPr>
        <w:t xml:space="preserve"> </w:t>
      </w:r>
      <w:r w:rsidR="00EB0BA3" w:rsidRPr="4648EC00">
        <w:rPr>
          <w:b w:val="0"/>
          <w:color w:val="000000" w:themeColor="text1"/>
        </w:rPr>
        <w:t>by</w:t>
      </w:r>
      <w:r w:rsidR="001243A8">
        <w:rPr>
          <w:b w:val="0"/>
          <w:color w:val="000000" w:themeColor="text1"/>
        </w:rPr>
        <w:t xml:space="preserve"> 5pm on</w:t>
      </w:r>
      <w:r w:rsidR="008817BA" w:rsidRPr="4648EC00">
        <w:rPr>
          <w:color w:val="000000" w:themeColor="text1"/>
        </w:rPr>
        <w:t xml:space="preserve"> </w:t>
      </w:r>
      <w:r w:rsidR="0003699D">
        <w:rPr>
          <w:color w:val="000000" w:themeColor="text1"/>
        </w:rPr>
        <w:t>4</w:t>
      </w:r>
      <w:r w:rsidR="5E8B8431" w:rsidRPr="4648EC00">
        <w:rPr>
          <w:color w:val="000000" w:themeColor="text1"/>
          <w:vertAlign w:val="superscript"/>
        </w:rPr>
        <w:t>th</w:t>
      </w:r>
      <w:r w:rsidR="5E8B8431" w:rsidRPr="4648EC00">
        <w:rPr>
          <w:color w:val="000000" w:themeColor="text1"/>
        </w:rPr>
        <w:t xml:space="preserve"> </w:t>
      </w:r>
      <w:r w:rsidR="00EB0BA3" w:rsidRPr="4648EC00">
        <w:rPr>
          <w:color w:val="000000" w:themeColor="text1"/>
        </w:rPr>
        <w:t>of</w:t>
      </w:r>
      <w:r w:rsidR="00033551" w:rsidRPr="4648EC00">
        <w:rPr>
          <w:color w:val="000000" w:themeColor="text1"/>
        </w:rPr>
        <w:t xml:space="preserve"> </w:t>
      </w:r>
      <w:r w:rsidR="0003699D">
        <w:rPr>
          <w:color w:val="000000" w:themeColor="text1"/>
        </w:rPr>
        <w:t>O</w:t>
      </w:r>
      <w:r w:rsidR="00742AD1">
        <w:rPr>
          <w:color w:val="000000" w:themeColor="text1"/>
        </w:rPr>
        <w:t>cto</w:t>
      </w:r>
      <w:r w:rsidR="007175C4">
        <w:rPr>
          <w:color w:val="000000" w:themeColor="text1"/>
        </w:rPr>
        <w:t>ber</w:t>
      </w:r>
      <w:r w:rsidR="00EB0BA3" w:rsidRPr="4648EC00">
        <w:rPr>
          <w:color w:val="000000" w:themeColor="text1"/>
        </w:rPr>
        <w:t xml:space="preserve"> 20</w:t>
      </w:r>
      <w:r w:rsidR="00033551" w:rsidRPr="4648EC00">
        <w:rPr>
          <w:color w:val="000000" w:themeColor="text1"/>
        </w:rPr>
        <w:t>2</w:t>
      </w:r>
      <w:r w:rsidR="00103EC0">
        <w:rPr>
          <w:color w:val="000000" w:themeColor="text1"/>
        </w:rPr>
        <w:t>1</w:t>
      </w:r>
      <w:r w:rsidR="00EB0BA3" w:rsidRPr="4648EC00">
        <w:rPr>
          <w:b w:val="0"/>
          <w:color w:val="000000" w:themeColor="text1"/>
        </w:rPr>
        <w:t>.</w:t>
      </w:r>
      <w:r w:rsidR="001F6EF8" w:rsidRPr="4648EC00">
        <w:rPr>
          <w:b w:val="0"/>
          <w:color w:val="000000" w:themeColor="text1"/>
        </w:rPr>
        <w:t xml:space="preserve"> The</w:t>
      </w:r>
      <w:r w:rsidR="00103EC0">
        <w:rPr>
          <w:b w:val="0"/>
          <w:color w:val="000000" w:themeColor="text1"/>
        </w:rPr>
        <w:t xml:space="preserve"> </w:t>
      </w:r>
      <w:r w:rsidR="00023751" w:rsidRPr="4648EC00">
        <w:rPr>
          <w:b w:val="0"/>
          <w:color w:val="000000" w:themeColor="text1"/>
        </w:rPr>
        <w:t>link to join</w:t>
      </w:r>
      <w:r w:rsidR="000E5407" w:rsidRPr="4648EC00">
        <w:rPr>
          <w:b w:val="0"/>
          <w:color w:val="000000" w:themeColor="text1"/>
        </w:rPr>
        <w:t xml:space="preserve"> the online session </w:t>
      </w:r>
      <w:r w:rsidR="001F6EF8" w:rsidRPr="4648EC00">
        <w:rPr>
          <w:b w:val="0"/>
          <w:color w:val="000000" w:themeColor="text1"/>
        </w:rPr>
        <w:t>will be sent to registered students</w:t>
      </w:r>
      <w:r w:rsidR="00103EC0">
        <w:rPr>
          <w:b w:val="0"/>
          <w:color w:val="000000" w:themeColor="text1"/>
        </w:rPr>
        <w:t xml:space="preserve"> by the </w:t>
      </w:r>
      <w:r w:rsidR="00742AD1">
        <w:rPr>
          <w:b w:val="0"/>
          <w:color w:val="000000" w:themeColor="text1"/>
        </w:rPr>
        <w:t>5</w:t>
      </w:r>
      <w:r w:rsidR="00103EC0" w:rsidRPr="00103EC0">
        <w:rPr>
          <w:b w:val="0"/>
          <w:color w:val="000000" w:themeColor="text1"/>
          <w:vertAlign w:val="superscript"/>
        </w:rPr>
        <w:t>th</w:t>
      </w:r>
      <w:r w:rsidR="00103EC0">
        <w:rPr>
          <w:b w:val="0"/>
          <w:color w:val="000000" w:themeColor="text1"/>
        </w:rPr>
        <w:t xml:space="preserve"> of </w:t>
      </w:r>
      <w:r w:rsidR="001243A8">
        <w:rPr>
          <w:b w:val="0"/>
          <w:color w:val="000000" w:themeColor="text1"/>
        </w:rPr>
        <w:t xml:space="preserve">September </w:t>
      </w:r>
      <w:r w:rsidR="00103EC0">
        <w:rPr>
          <w:b w:val="0"/>
          <w:color w:val="000000" w:themeColor="text1"/>
        </w:rPr>
        <w:t>2021</w:t>
      </w:r>
      <w:r w:rsidR="007C212C" w:rsidRPr="4648EC00">
        <w:rPr>
          <w:b w:val="0"/>
          <w:color w:val="000000" w:themeColor="text1"/>
        </w:rPr>
        <w:t>.</w:t>
      </w:r>
    </w:p>
    <w:p w14:paraId="037E4ACA" w14:textId="77777777" w:rsidR="007A27A7" w:rsidRPr="007A27A7" w:rsidRDefault="007A27A7" w:rsidP="00623548">
      <w:pPr>
        <w:pStyle w:val="Titleoffactsheetfollower"/>
        <w:spacing w:line="360" w:lineRule="auto"/>
        <w:ind w:left="0" w:right="-896"/>
        <w:jc w:val="both"/>
        <w:rPr>
          <w:rFonts w:cs="Arial"/>
          <w:b w:val="0"/>
          <w:color w:val="000000" w:themeColor="text1"/>
          <w:szCs w:val="20"/>
        </w:rPr>
      </w:pPr>
    </w:p>
    <w:p w14:paraId="1E5FA2C1" w14:textId="5568357D" w:rsidR="00453E0A" w:rsidRDefault="007A27A7" w:rsidP="0062354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8DC110D">
        <w:rPr>
          <w:rFonts w:ascii="Arial" w:hAnsi="Arial" w:cs="Arial"/>
          <w:color w:val="000000" w:themeColor="text1"/>
          <w:sz w:val="20"/>
          <w:szCs w:val="20"/>
        </w:rPr>
        <w:t>Best Regards,</w:t>
      </w:r>
    </w:p>
    <w:p w14:paraId="79725D2E" w14:textId="336D96B0" w:rsidR="00453E0A" w:rsidRDefault="00453E0A" w:rsidP="0062354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54771F" w14:textId="432EBB5E" w:rsidR="007A27A7" w:rsidRPr="007A27A7" w:rsidRDefault="30137EBA" w:rsidP="0062354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8DC110D">
        <w:rPr>
          <w:rFonts w:ascii="Arial" w:hAnsi="Arial" w:cs="Arial"/>
          <w:color w:val="000000" w:themeColor="text1"/>
          <w:sz w:val="20"/>
          <w:szCs w:val="20"/>
        </w:rPr>
        <w:t>Fei Huang</w:t>
      </w:r>
    </w:p>
    <w:p w14:paraId="40437431" w14:textId="77777777" w:rsidR="00041F03" w:rsidRDefault="007A27A7" w:rsidP="0062354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27A7">
        <w:rPr>
          <w:rFonts w:ascii="Arial" w:hAnsi="Arial" w:cs="Arial"/>
          <w:color w:val="000000" w:themeColor="text1"/>
          <w:sz w:val="20"/>
          <w:szCs w:val="20"/>
        </w:rPr>
        <w:t>Senior Lecturer &amp; Honours Program Coordinator</w:t>
      </w:r>
    </w:p>
    <w:p w14:paraId="32D57C04" w14:textId="5C7CF157" w:rsidR="00857D97" w:rsidRDefault="007A27A7" w:rsidP="0062354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27A7">
        <w:rPr>
          <w:rFonts w:ascii="Arial" w:hAnsi="Arial" w:cs="Arial"/>
          <w:color w:val="000000" w:themeColor="text1"/>
          <w:sz w:val="20"/>
          <w:szCs w:val="20"/>
        </w:rPr>
        <w:t>School of Risk &amp; Actuarial Studies</w:t>
      </w:r>
    </w:p>
    <w:p w14:paraId="5D7DEF0D" w14:textId="18CB1C5C" w:rsidR="00F630FC" w:rsidRDefault="007A27A7" w:rsidP="0062354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27A7">
        <w:rPr>
          <w:rFonts w:ascii="Arial" w:hAnsi="Arial" w:cs="Arial"/>
          <w:color w:val="000000" w:themeColor="text1"/>
          <w:sz w:val="20"/>
          <w:szCs w:val="20"/>
        </w:rPr>
        <w:t>UNSW Business School</w:t>
      </w:r>
    </w:p>
    <w:p w14:paraId="430BA96C" w14:textId="3BB3696C" w:rsidR="00FD11E4" w:rsidRDefault="00615750" w:rsidP="0062354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2" w:history="1">
        <w:r w:rsidR="00FD11E4" w:rsidRPr="00DA0B01">
          <w:rPr>
            <w:rStyle w:val="Hyperlink"/>
            <w:rFonts w:ascii="Arial" w:hAnsi="Arial" w:cs="Arial"/>
            <w:sz w:val="20"/>
            <w:szCs w:val="20"/>
          </w:rPr>
          <w:t>feihuang@unsw.edu.au</w:t>
        </w:r>
      </w:hyperlink>
    </w:p>
    <w:p w14:paraId="443B554B" w14:textId="77777777" w:rsidR="00FD11E4" w:rsidRPr="007A27A7" w:rsidRDefault="00FD11E4" w:rsidP="00623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D11E4" w:rsidRPr="007A27A7" w:rsidSect="00917FA3">
      <w:headerReference w:type="default" r:id="rId13"/>
      <w:footerReference w:type="default" r:id="rId14"/>
      <w:pgSz w:w="11906" w:h="16838"/>
      <w:pgMar w:top="1979" w:right="1700" w:bottom="1701" w:left="1814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FE8C" w14:textId="77777777" w:rsidR="00615750" w:rsidRDefault="00615750">
      <w:r>
        <w:separator/>
      </w:r>
    </w:p>
  </w:endnote>
  <w:endnote w:type="continuationSeparator" w:id="0">
    <w:p w14:paraId="6E8A464A" w14:textId="77777777" w:rsidR="00615750" w:rsidRDefault="0061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 LT Std">
    <w:panose1 w:val="020005030600000200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EF14" w14:textId="77777777" w:rsidR="009C114A" w:rsidRPr="009C114A" w:rsidRDefault="009C114A" w:rsidP="00917FA3">
    <w:pPr>
      <w:rPr>
        <w:rFonts w:ascii="Arial" w:hAnsi="Arial"/>
        <w:sz w:val="16"/>
        <w:szCs w:val="16"/>
      </w:rPr>
    </w:pPr>
  </w:p>
  <w:p w14:paraId="5D7DEF15" w14:textId="31D5230B" w:rsidR="009C114A" w:rsidRDefault="00C73037" w:rsidP="00854055">
    <w:pPr>
      <w:pStyle w:val="Footer"/>
      <w:tabs>
        <w:tab w:val="clear" w:pos="8306"/>
      </w:tabs>
      <w:jc w:val="right"/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DEF17" wp14:editId="64AF3D72">
              <wp:simplePos x="0" y="0"/>
              <wp:positionH relativeFrom="column">
                <wp:posOffset>-85090</wp:posOffset>
              </wp:positionH>
              <wp:positionV relativeFrom="paragraph">
                <wp:posOffset>22860</wp:posOffset>
              </wp:positionV>
              <wp:extent cx="3314700" cy="866775"/>
              <wp:effectExtent l="635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EF1A" w14:textId="77777777" w:rsidR="00917FA3" w:rsidRPr="009C114A" w:rsidRDefault="00917FA3" w:rsidP="00917FA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U</w:t>
                          </w:r>
                          <w:r w:rsidRPr="009C114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NSW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BUSINESS SCHOOL, UNSW SYDNEY</w:t>
                          </w:r>
                          <w:r w:rsidRPr="009C114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NSW 2052 AUSTRALIA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D7DEF1B" w14:textId="3E5DBAC6" w:rsidR="00917FA3" w:rsidRDefault="00917FA3" w:rsidP="00917FA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 +61 (2) 9385 </w:t>
                          </w:r>
                          <w:r w:rsidR="00604B9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8006</w:t>
                          </w:r>
                          <w:r w:rsidRPr="009C114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| F +61 (2) 9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385 </w:t>
                          </w:r>
                          <w:r w:rsidR="00604B9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1883</w:t>
                          </w:r>
                          <w:r w:rsidRPr="009C114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| </w:t>
                          </w:r>
                        </w:p>
                        <w:p w14:paraId="5D7DEF1C" w14:textId="77777777" w:rsidR="00917FA3" w:rsidRPr="009C114A" w:rsidRDefault="00917FA3" w:rsidP="00917FA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C114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ABN 57 195 873 179 | CRICOS Provider Code 00098G</w:t>
                          </w:r>
                        </w:p>
                        <w:p w14:paraId="5D7DEF1D" w14:textId="77777777" w:rsidR="00917FA3" w:rsidRDefault="00917F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D7DEF17">
              <v:stroke joinstyle="miter"/>
              <v:path gradientshapeok="t" o:connecttype="rect"/>
            </v:shapetype>
            <v:shape id="Text Box 2" style="position:absolute;left:0;text-align:left;margin-left:-6.7pt;margin-top:1.8pt;width:261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">
              <v:textbox>
                <w:txbxContent>
                  <w:p w:rsidRPr="009C114A" w:rsidR="00917FA3" w:rsidP="00917FA3" w:rsidRDefault="00917FA3" w14:paraId="5D7DEF1A" w14:textId="7777777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U</w:t>
                    </w:r>
                    <w:r w:rsidRPr="009C114A">
                      <w:rPr>
                        <w:rFonts w:ascii="Arial" w:hAnsi="Arial"/>
                        <w:sz w:val="16"/>
                        <w:szCs w:val="16"/>
                      </w:rPr>
                      <w:t xml:space="preserve">NSW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BUSINESS SCHOOL, UNSW SYDNEY</w:t>
                    </w:r>
                    <w:r w:rsidRPr="009C114A">
                      <w:rPr>
                        <w:rFonts w:ascii="Arial" w:hAnsi="Arial"/>
                        <w:sz w:val="16"/>
                        <w:szCs w:val="16"/>
                      </w:rPr>
                      <w:t xml:space="preserve"> NSW 2052 AUSTRALIA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ab/>
                    </w:r>
                  </w:p>
                  <w:p w:rsidR="00917FA3" w:rsidP="00917FA3" w:rsidRDefault="00917FA3" w14:paraId="5D7DEF1B" w14:textId="3E5DBAC6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T +61 (2) 9385 </w:t>
                    </w:r>
                    <w:r w:rsidR="00604B98">
                      <w:rPr>
                        <w:rFonts w:ascii="Arial" w:hAnsi="Arial"/>
                        <w:sz w:val="16"/>
                        <w:szCs w:val="16"/>
                      </w:rPr>
                      <w:t>8006</w:t>
                    </w:r>
                    <w:r w:rsidRPr="009C114A">
                      <w:rPr>
                        <w:rFonts w:ascii="Arial" w:hAnsi="Arial"/>
                        <w:sz w:val="16"/>
                        <w:szCs w:val="16"/>
                      </w:rPr>
                      <w:t xml:space="preserve"> | F +61 (2) 9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385 </w:t>
                    </w:r>
                    <w:r w:rsidR="00604B98">
                      <w:rPr>
                        <w:rFonts w:ascii="Arial" w:hAnsi="Arial"/>
                        <w:sz w:val="16"/>
                        <w:szCs w:val="16"/>
                      </w:rPr>
                      <w:t>1883</w:t>
                    </w:r>
                    <w:r w:rsidRPr="009C114A">
                      <w:rPr>
                        <w:rFonts w:ascii="Arial" w:hAnsi="Arial"/>
                        <w:sz w:val="16"/>
                        <w:szCs w:val="16"/>
                      </w:rPr>
                      <w:t xml:space="preserve"> | </w:t>
                    </w:r>
                  </w:p>
                  <w:p w:rsidRPr="009C114A" w:rsidR="00917FA3" w:rsidP="00917FA3" w:rsidRDefault="00917FA3" w14:paraId="5D7DEF1C" w14:textId="7777777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C114A">
                      <w:rPr>
                        <w:rFonts w:ascii="Arial" w:hAnsi="Arial"/>
                        <w:sz w:val="16"/>
                        <w:szCs w:val="16"/>
                      </w:rPr>
                      <w:t>ABN 57 195 873 179 | CRICOS Provider Code 00098G</w:t>
                    </w:r>
                  </w:p>
                  <w:p w:rsidR="00917FA3" w:rsidRDefault="00917FA3" w14:paraId="5D7DEF1D" w14:textId="77777777"/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szCs w:val="16"/>
      </w:rPr>
      <w:drawing>
        <wp:inline distT="0" distB="0" distL="0" distR="0" wp14:anchorId="5D7DEF18" wp14:editId="3A011A2B">
          <wp:extent cx="1760220" cy="464820"/>
          <wp:effectExtent l="0" t="0" r="0" b="0"/>
          <wp:docPr id="3" name="Picture 3" descr="01_Business Col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Business Col 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A204" w14:textId="77777777" w:rsidR="00615750" w:rsidRDefault="00615750">
      <w:r>
        <w:separator/>
      </w:r>
    </w:p>
  </w:footnote>
  <w:footnote w:type="continuationSeparator" w:id="0">
    <w:p w14:paraId="2FD496EC" w14:textId="77777777" w:rsidR="00615750" w:rsidRDefault="0061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EF12" w14:textId="3426C7B5" w:rsidR="00F630FC" w:rsidRDefault="00C73037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DEF16" wp14:editId="072867E7">
              <wp:simplePos x="0" y="0"/>
              <wp:positionH relativeFrom="column">
                <wp:posOffset>3996690</wp:posOffset>
              </wp:positionH>
              <wp:positionV relativeFrom="paragraph">
                <wp:posOffset>-222250</wp:posOffset>
              </wp:positionV>
              <wp:extent cx="1459865" cy="1586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9865" cy="158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7DEF19" w14:textId="7D8CE140" w:rsidR="00855392" w:rsidRDefault="00C730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7DEF1E" wp14:editId="69BFC8F2">
                                <wp:extent cx="1276350" cy="1495425"/>
                                <wp:effectExtent l="0" t="0" r="0" b="0"/>
                                <wp:docPr id="4" name="Picture 3" descr="../../../../Branding%20-%20Australias%20Global%20University/Logo%202016/Corporate%20Logo/PNG_Web/01_Sydney%20Portrai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../../../../Branding%20-%20Australias%20Global%20University/Logo%202016/Corporate%20Logo/PNG_Web/01_Sydney%20Portrai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D7DEF16">
              <v:stroke joinstyle="miter"/>
              <v:path gradientshapeok="t" o:connecttype="rect"/>
            </v:shapetype>
            <v:shape id="Text Box 1" style="position:absolute;margin-left:314.7pt;margin-top:-17.5pt;width:114.95pt;height:12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">
              <v:textbox style="mso-fit-shape-to-text:t">
                <w:txbxContent>
                  <w:p w:rsidR="00855392" w:rsidRDefault="00C73037" w14:paraId="5D7DEF19" w14:textId="7D8CE140">
                    <w:r>
                      <w:rPr>
                        <w:noProof/>
                      </w:rPr>
                      <w:drawing>
                        <wp:inline distT="0" distB="0" distL="0" distR="0" wp14:anchorId="5D7DEF1E" wp14:editId="69BFC8F2">
                          <wp:extent cx="1276350" cy="1495425"/>
                          <wp:effectExtent l="0" t="0" r="0" b="0"/>
                          <wp:docPr id="4" name="Picture 3" descr="../../../../Branding%20-%20Australias%20Global%20University/Logo%202016/Corporate%20Logo/PNG_Web/01_Sydney%20Portrai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../../../../Branding%20-%20Australias%20Global%20University/Logo%202016/Corporate%20Logo/PNG_Web/01_Sydney%20Portrai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49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7DEF13" w14:textId="77777777" w:rsidR="00F630FC" w:rsidRDefault="00F630F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25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8B"/>
    <w:rsid w:val="00023751"/>
    <w:rsid w:val="00033551"/>
    <w:rsid w:val="0003699D"/>
    <w:rsid w:val="00041F03"/>
    <w:rsid w:val="00054F0B"/>
    <w:rsid w:val="0006391A"/>
    <w:rsid w:val="00073CB5"/>
    <w:rsid w:val="0008359D"/>
    <w:rsid w:val="000D6FD5"/>
    <w:rsid w:val="000D7CF9"/>
    <w:rsid w:val="000E5407"/>
    <w:rsid w:val="00103EC0"/>
    <w:rsid w:val="001243A8"/>
    <w:rsid w:val="00133BED"/>
    <w:rsid w:val="00142B74"/>
    <w:rsid w:val="00142C8B"/>
    <w:rsid w:val="00156E1E"/>
    <w:rsid w:val="001826C8"/>
    <w:rsid w:val="00184903"/>
    <w:rsid w:val="001E4DEE"/>
    <w:rsid w:val="001F6EF8"/>
    <w:rsid w:val="00202FE7"/>
    <w:rsid w:val="0025269B"/>
    <w:rsid w:val="0026664F"/>
    <w:rsid w:val="002C1439"/>
    <w:rsid w:val="003041CF"/>
    <w:rsid w:val="003043EE"/>
    <w:rsid w:val="00315726"/>
    <w:rsid w:val="003248AA"/>
    <w:rsid w:val="003335EA"/>
    <w:rsid w:val="0039081F"/>
    <w:rsid w:val="003A7953"/>
    <w:rsid w:val="003E3F95"/>
    <w:rsid w:val="00405BB8"/>
    <w:rsid w:val="00410BCA"/>
    <w:rsid w:val="0041592D"/>
    <w:rsid w:val="00420C3D"/>
    <w:rsid w:val="00423558"/>
    <w:rsid w:val="00435A79"/>
    <w:rsid w:val="00453E0A"/>
    <w:rsid w:val="00471032"/>
    <w:rsid w:val="00486484"/>
    <w:rsid w:val="004C17B3"/>
    <w:rsid w:val="004D1DDF"/>
    <w:rsid w:val="00507472"/>
    <w:rsid w:val="00517C07"/>
    <w:rsid w:val="00592E40"/>
    <w:rsid w:val="00595AFB"/>
    <w:rsid w:val="005B616E"/>
    <w:rsid w:val="005C0B24"/>
    <w:rsid w:val="005E208A"/>
    <w:rsid w:val="005E41A4"/>
    <w:rsid w:val="005F5ADE"/>
    <w:rsid w:val="00604B98"/>
    <w:rsid w:val="00615750"/>
    <w:rsid w:val="00623548"/>
    <w:rsid w:val="0064069D"/>
    <w:rsid w:val="00653280"/>
    <w:rsid w:val="006A1204"/>
    <w:rsid w:val="006E300A"/>
    <w:rsid w:val="007175C4"/>
    <w:rsid w:val="00733A92"/>
    <w:rsid w:val="00737227"/>
    <w:rsid w:val="00742AD1"/>
    <w:rsid w:val="00747854"/>
    <w:rsid w:val="0075130D"/>
    <w:rsid w:val="00752464"/>
    <w:rsid w:val="00793F7F"/>
    <w:rsid w:val="007A27A7"/>
    <w:rsid w:val="007C212C"/>
    <w:rsid w:val="00804CDB"/>
    <w:rsid w:val="00823812"/>
    <w:rsid w:val="00836AEA"/>
    <w:rsid w:val="00854055"/>
    <w:rsid w:val="00855392"/>
    <w:rsid w:val="00857D97"/>
    <w:rsid w:val="00870616"/>
    <w:rsid w:val="008817BA"/>
    <w:rsid w:val="008904B0"/>
    <w:rsid w:val="00893371"/>
    <w:rsid w:val="008A7934"/>
    <w:rsid w:val="00912656"/>
    <w:rsid w:val="00917FA3"/>
    <w:rsid w:val="009219B9"/>
    <w:rsid w:val="00931F3A"/>
    <w:rsid w:val="009425EB"/>
    <w:rsid w:val="00955878"/>
    <w:rsid w:val="00997947"/>
    <w:rsid w:val="009B1C4C"/>
    <w:rsid w:val="009B2BB2"/>
    <w:rsid w:val="009B2F6B"/>
    <w:rsid w:val="009C114A"/>
    <w:rsid w:val="009E04AD"/>
    <w:rsid w:val="00A47199"/>
    <w:rsid w:val="00A62FCB"/>
    <w:rsid w:val="00A71474"/>
    <w:rsid w:val="00A936EA"/>
    <w:rsid w:val="00AA064D"/>
    <w:rsid w:val="00AB0931"/>
    <w:rsid w:val="00AB1976"/>
    <w:rsid w:val="00AD735F"/>
    <w:rsid w:val="00AF56DF"/>
    <w:rsid w:val="00B22557"/>
    <w:rsid w:val="00B80AE6"/>
    <w:rsid w:val="00B946B4"/>
    <w:rsid w:val="00BA2035"/>
    <w:rsid w:val="00BD1A26"/>
    <w:rsid w:val="00C01CBC"/>
    <w:rsid w:val="00C17EDE"/>
    <w:rsid w:val="00C2372F"/>
    <w:rsid w:val="00C31EED"/>
    <w:rsid w:val="00C368D1"/>
    <w:rsid w:val="00C73037"/>
    <w:rsid w:val="00C92651"/>
    <w:rsid w:val="00CAE2D5"/>
    <w:rsid w:val="00CB5AF9"/>
    <w:rsid w:val="00CF3AF5"/>
    <w:rsid w:val="00D25DB4"/>
    <w:rsid w:val="00D71884"/>
    <w:rsid w:val="00D8290D"/>
    <w:rsid w:val="00D87D52"/>
    <w:rsid w:val="00D91511"/>
    <w:rsid w:val="00DA22F1"/>
    <w:rsid w:val="00E04687"/>
    <w:rsid w:val="00E37B03"/>
    <w:rsid w:val="00E56D94"/>
    <w:rsid w:val="00E673C1"/>
    <w:rsid w:val="00E90130"/>
    <w:rsid w:val="00EA28DC"/>
    <w:rsid w:val="00EB0BA3"/>
    <w:rsid w:val="00EC5368"/>
    <w:rsid w:val="00EC66DF"/>
    <w:rsid w:val="00F205B0"/>
    <w:rsid w:val="00F33D0A"/>
    <w:rsid w:val="00F630FC"/>
    <w:rsid w:val="00F92DFB"/>
    <w:rsid w:val="00FD11E4"/>
    <w:rsid w:val="00FE70EB"/>
    <w:rsid w:val="00FF0A1D"/>
    <w:rsid w:val="01353ABE"/>
    <w:rsid w:val="03145FEB"/>
    <w:rsid w:val="03F86F28"/>
    <w:rsid w:val="06D6B628"/>
    <w:rsid w:val="0E956AB3"/>
    <w:rsid w:val="144DF7B4"/>
    <w:rsid w:val="1E4B9389"/>
    <w:rsid w:val="211EC635"/>
    <w:rsid w:val="21C2179B"/>
    <w:rsid w:val="30137EBA"/>
    <w:rsid w:val="3475D71D"/>
    <w:rsid w:val="3D178D60"/>
    <w:rsid w:val="4058F979"/>
    <w:rsid w:val="4291EB43"/>
    <w:rsid w:val="44B92694"/>
    <w:rsid w:val="4648EC00"/>
    <w:rsid w:val="554A3E83"/>
    <w:rsid w:val="566A6780"/>
    <w:rsid w:val="5BCD0C4C"/>
    <w:rsid w:val="5E8B8431"/>
    <w:rsid w:val="682510A7"/>
    <w:rsid w:val="68DC110D"/>
    <w:rsid w:val="6CD28E5C"/>
    <w:rsid w:val="70241415"/>
    <w:rsid w:val="7973191C"/>
    <w:rsid w:val="7AA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DEEE6"/>
  <w15:docId w15:val="{489EA1AD-444D-4C26-B54C-FF5775BD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4UNSW">
    <w:name w:val="a4UNSW"/>
    <w:basedOn w:val="Noparagraphstyle"/>
    <w:pPr>
      <w:spacing w:after="57"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customStyle="1" w:styleId="A4AddressPhone">
    <w:name w:val="A4 Address/Phone"/>
    <w:basedOn w:val="Noparagraphstyle"/>
    <w:pPr>
      <w:spacing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styleId="BalloonText">
    <w:name w:val="Balloon Text"/>
    <w:basedOn w:val="Normal"/>
    <w:semiHidden/>
    <w:rsid w:val="00BC4CB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977986"/>
    <w:pPr>
      <w:widowControl w:val="0"/>
    </w:pPr>
    <w:rPr>
      <w:rFonts w:ascii="MinionPro-Regular" w:hAnsi="MinionPro-Regular" w:cs="MinionPro-Regular"/>
      <w:lang w:val="en-GB" w:eastAsia="en-US"/>
    </w:rPr>
  </w:style>
  <w:style w:type="paragraph" w:customStyle="1" w:styleId="Titleoffactsheetfollower">
    <w:name w:val="Title of fact sheet follower"/>
    <w:basedOn w:val="Header"/>
    <w:rsid w:val="007A27A7"/>
    <w:pPr>
      <w:spacing w:after="180"/>
      <w:ind w:left="-539"/>
    </w:pPr>
    <w:rPr>
      <w:rFonts w:ascii="Arial" w:hAnsi="Arial"/>
      <w:b/>
      <w:color w:val="003777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A2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12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ihuang@unsw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pM_2PxXn20i44Qhnufn7o2eKlYdc2aVLl1e_QJNzupJUN0xCSEkwWENQS0JWTDhaOEQ2RkJZWllRRi4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05963\Downloads\UNSW%20Business%20Schoo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08768CDC8BD8F24E88688A23E1BBFFD40083F9DB452809BE4E9E961773873B9725" ma:contentTypeVersion="12" ma:contentTypeDescription="" ma:contentTypeScope="" ma:versionID="ccf7c8939642961021bbb5e2375da5c4">
  <xsd:schema xmlns:xsd="http://www.w3.org/2001/XMLSchema" xmlns:xs="http://www.w3.org/2001/XMLSchema" xmlns:p="http://schemas.microsoft.com/office/2006/metadata/properties" xmlns:ns2="e2a6d7fd-cfb8-4aa2-8f9d-00d20bdc3a83" xmlns:ns4="78237fa5-fae7-4a08-ad29-c8feb430a382" targetNamespace="http://schemas.microsoft.com/office/2006/metadata/properties" ma:root="true" ma:fieldsID="7ba22b555d239708a9679c6b61f18d10" ns2:_="" ns4:_="">
    <xsd:import namespace="e2a6d7fd-cfb8-4aa2-8f9d-00d20bdc3a83"/>
    <xsd:import namespace="78237fa5-fae7-4a08-ad29-c8feb430a38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UnswBus_ResourceType"/>
                <xsd:element ref="ns4:UnswBus_Description" minOccurs="0"/>
                <xsd:element ref="ns2:l106d6d0667840b48999320499b4dd29" minOccurs="0"/>
                <xsd:element ref="ns2:cfdce602ab9848b4bf80c62eae0cddb3" minOccurs="0"/>
                <xsd:element ref="ns2:i7e4caf4883549738b3fce866cf588f7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6d7fd-cfb8-4aa2-8f9d-00d20bdc3a8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2cec8c26-97b4-48cb-a8fc-0ef68138d153}" ma:internalName="TaxCatchAll" ma:showField="CatchAllData" ma:web="e2a6d7fd-cfb8-4aa2-8f9d-00d20bdc3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cec8c26-97b4-48cb-a8fc-0ef68138d153}" ma:internalName="TaxCatchAllLabel" ma:readOnly="true" ma:showField="CatchAllDataLabel" ma:web="e2a6d7fd-cfb8-4aa2-8f9d-00d20bdc3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06d6d0667840b48999320499b4dd29" ma:index="15" nillable="true" ma:taxonomy="true" ma:internalName="l106d6d0667840b48999320499b4dd29" ma:taxonomyFieldName="UnswBus_EnterpriseKeywords" ma:displayName="Enterprise Keywords" ma:default="" ma:fieldId="{5106d6d0-6678-40b4-8999-320499b4dd29}" ma:taxonomyMulti="true" ma:sspId="2b026aac-6b52-4d7e-a64d-f3ee90946f56" ma:termSetId="6b154277-0339-4047-8b7c-9c6433718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dce602ab9848b4bf80c62eae0cddb3" ma:index="16" nillable="true" ma:taxonomy="true" ma:internalName="cfdce602ab9848b4bf80c62eae0cddb3" ma:taxonomyFieldName="UnswBus_SchoolUnit" ma:displayName="School or Unit" ma:default="" ma:fieldId="{cfdce602-ab98-48b4-bf80-c62eae0cddb3}" ma:sspId="2b026aac-6b52-4d7e-a64d-f3ee90946f56" ma:termSetId="99342006-19d9-4d76-ae6d-6a49808a1b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e4caf4883549738b3fce866cf588f7" ma:index="17" ma:taxonomy="true" ma:internalName="i7e4caf4883549738b3fce866cf588f7" ma:taxonomyFieldName="UnswBus_ResourceCategory" ma:displayName="Resource Category" ma:default="" ma:fieldId="{27e4caf4-8835-4973-8b3f-ce866cf588f7}" ma:taxonomyMulti="true" ma:sspId="2b026aac-6b52-4d7e-a64d-f3ee90946f56" ma:termSetId="59e748ed-3424-4b0f-8a51-22a7215e59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37fa5-fae7-4a08-ad29-c8feb430a382" elementFormDefault="qualified">
    <xsd:import namespace="http://schemas.microsoft.com/office/2006/documentManagement/types"/>
    <xsd:import namespace="http://schemas.microsoft.com/office/infopath/2007/PartnerControls"/>
    <xsd:element name="UnswBus_ResourceType" ma:index="11" ma:displayName="Resource Type" ma:default="Brochure" ma:format="Dropdown" ma:internalName="UnswBus_ResourceType" ma:readOnly="false">
      <xsd:simpleType>
        <xsd:restriction base="dms:Choice">
          <xsd:enumeration value="Brochure"/>
          <xsd:enumeration value="Form"/>
          <xsd:enumeration value="Guidelines"/>
          <xsd:enumeration value="Manuals"/>
          <xsd:enumeration value="Minutes"/>
          <xsd:enumeration value="Newsletter"/>
          <xsd:enumeration value="Policy"/>
          <xsd:enumeration value="Procedure"/>
          <xsd:enumeration value="Protocol"/>
          <xsd:enumeration value="Reference"/>
          <xsd:enumeration value="Report"/>
          <xsd:enumeration value="Template"/>
        </xsd:restriction>
      </xsd:simpleType>
    </xsd:element>
    <xsd:element name="UnswBus_Description" ma:index="13" nillable="true" ma:displayName="Description" ma:internalName="UnswBus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dce602ab9848b4bf80c62eae0cddb3 xmlns="e2a6d7fd-cfb8-4aa2-8f9d-00d20bdc3a83">
      <Terms xmlns="http://schemas.microsoft.com/office/infopath/2007/PartnerControls"/>
    </cfdce602ab9848b4bf80c62eae0cddb3>
    <i7e4caf4883549738b3fce866cf588f7 xmlns="e2a6d7fd-cfb8-4aa2-8f9d-00d20bdc3a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School</TermName>
          <TermId xmlns="http://schemas.microsoft.com/office/infopath/2007/PartnerControls">915ff018-a32c-4d90-b824-44b2642f3ec8</TermId>
        </TermInfo>
      </Terms>
    </i7e4caf4883549738b3fce866cf588f7>
    <l106d6d0667840b48999320499b4dd29 xmlns="e2a6d7fd-cfb8-4aa2-8f9d-00d20bdc3a83">
      <Terms xmlns="http://schemas.microsoft.com/office/infopath/2007/PartnerControls"/>
    </l106d6d0667840b48999320499b4dd29>
    <UnswBus_Description xmlns="78237fa5-fae7-4a08-ad29-c8feb430a382">Branded templates produced by the UNSW Business School Marketing team</UnswBus_Description>
    <TaxCatchAll xmlns="e2a6d7fd-cfb8-4aa2-8f9d-00d20bdc3a83">
      <Value>79</Value>
    </TaxCatchAll>
    <UnswBus_ResourceType xmlns="78237fa5-fae7-4a08-ad29-c8feb430a382">Template</UnswBus_Resource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11D97-8484-49B9-848E-4939EF52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9362C-D700-4B12-ABF7-00C1F0F1F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6d7fd-cfb8-4aa2-8f9d-00d20bdc3a83"/>
    <ds:schemaRef ds:uri="78237fa5-fae7-4a08-ad29-c8feb430a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F65AA-5F4C-44E7-855B-62A094EAD56F}">
  <ds:schemaRefs>
    <ds:schemaRef ds:uri="http://schemas.microsoft.com/office/2006/metadata/properties"/>
    <ds:schemaRef ds:uri="http://schemas.microsoft.com/office/infopath/2007/PartnerControls"/>
    <ds:schemaRef ds:uri="e2a6d7fd-cfb8-4aa2-8f9d-00d20bdc3a83"/>
    <ds:schemaRef ds:uri="78237fa5-fae7-4a08-ad29-c8feb430a382"/>
  </ds:schemaRefs>
</ds:datastoreItem>
</file>

<file path=customXml/itemProps4.xml><?xml version="1.0" encoding="utf-8"?>
<ds:datastoreItem xmlns:ds="http://schemas.openxmlformats.org/officeDocument/2006/customXml" ds:itemID="{3B736A6E-952F-47FF-BC7B-29CC1A6FC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C:\Users\z3505963\Downloads\UNSW Business School Letterhead.dot</Template>
  <TotalTime>19</TotalTime>
  <Pages>1</Pages>
  <Words>283</Words>
  <Characters>1616</Characters>
  <Application>Microsoft Office Word</Application>
  <DocSecurity>0</DocSecurity>
  <Lines>13</Lines>
  <Paragraphs>3</Paragraphs>
  <ScaleCrop>false</ScaleCrop>
  <Company>UNSW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UNSW Business School letterhead</dc:title>
  <dc:creator>Beccy Shibley</dc:creator>
  <cp:lastModifiedBy>Fei Huang</cp:lastModifiedBy>
  <cp:revision>54</cp:revision>
  <cp:lastPrinted>2018-02-16T03:44:00Z</cp:lastPrinted>
  <dcterms:created xsi:type="dcterms:W3CDTF">2019-04-16T03:26:00Z</dcterms:created>
  <dcterms:modified xsi:type="dcterms:W3CDTF">2021-09-22T01:00:00Z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0x01010008768CDC8BD8F24E88688A23E1BBFFD40083F9DB452809BE4E9E961773873B9725</vt:lpwstr>
  </property>
  <property fmtid="{D5CDD505-2E9C-101B-9397-08002B2CF9AE}" pid="3" name="UnswBus_EnterpriseKeywords">
    <vt:lpwstr/>
  </property>
  <property fmtid="{D5CDD505-2E9C-101B-9397-08002B2CF9AE}" pid="4" name="UnswBus_ResourceCategory">
    <vt:lpwstr>79;#Business School|915ff018-a32c-4d90-b824-44b2642f3ec8</vt:lpwstr>
  </property>
  <property fmtid="{D5CDD505-2E9C-101B-9397-08002B2CF9AE}" pid="5" name="UnswBus_SchoolUnit">
    <vt:lpwstr/>
  </property>
</Properties>
</file>